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C9239">
      <w:pPr>
        <w:keepNext/>
        <w:tabs>
          <w:tab w:val="left" w:pos="3686"/>
        </w:tabs>
        <w:spacing w:after="0" w:line="240" w:lineRule="auto"/>
        <w:ind w:right="6095"/>
        <w:jc w:val="center"/>
        <w:outlineLvl w:val="6"/>
        <w:rPr>
          <w:rFonts w:eastAsia="Times New Roman" w:cstheme="minorHAnsi"/>
          <w:b/>
          <w:sz w:val="24"/>
          <w:szCs w:val="20"/>
          <w:lang w:eastAsia="hr-HR"/>
        </w:rPr>
      </w:pPr>
      <w:r>
        <w:rPr>
          <w:rFonts w:eastAsia="Times New Roman" w:cstheme="minorHAnsi"/>
          <w:b/>
          <w:sz w:val="24"/>
          <w:szCs w:val="20"/>
          <w:lang w:eastAsia="hr-HR"/>
        </w:rPr>
        <w:t xml:space="preserve">XVIII. GIMNAZIJA</w:t>
      </w:r>
    </w:p>
    <w:p w14:paraId="76527BBB">
      <w:pPr>
        <w:tabs>
          <w:tab w:val="left" w:pos="3686"/>
        </w:tabs>
        <w:spacing w:after="0" w:line="240" w:lineRule="auto"/>
        <w:ind w:right="6095"/>
        <w:jc w:val="center"/>
        <w:rPr>
          <w:rFonts w:eastAsia="Times New Roman" w:cstheme="minorHAnsi"/>
          <w:szCs w:val="20"/>
          <w:lang w:eastAsia="hr-HR"/>
        </w:rPr>
      </w:pPr>
      <w:r>
        <w:rPr>
          <w:rFonts w:eastAsia="Times New Roman" w:cstheme="minorHAnsi"/>
          <w:szCs w:val="20"/>
          <w:lang w:eastAsia="hr-HR"/>
        </w:rPr>
        <w:t xml:space="preserve">UNESCO ASP - pridružena škola</w:t>
      </w:r>
    </w:p>
    <w:p w14:paraId="08A7105D">
      <w:pPr>
        <w:tabs>
          <w:tab w:val="left" w:pos="3686"/>
        </w:tabs>
        <w:spacing w:after="0" w:line="240" w:lineRule="auto"/>
        <w:ind w:right="6095"/>
        <w:jc w:val="center"/>
        <w:outlineLvl w:val="0"/>
        <w:rPr>
          <w:rFonts w:eastAsia="Times New Roman" w:cstheme="minorHAnsi"/>
          <w:szCs w:val="20"/>
          <w:lang w:eastAsia="hr-HR"/>
        </w:rPr>
      </w:pPr>
      <w:r>
        <w:rPr>
          <w:rFonts w:eastAsia="Times New Roman" w:cstheme="minorHAnsi"/>
          <w:szCs w:val="20"/>
          <w:lang w:eastAsia="hr-HR"/>
        </w:rPr>
        <w:t xml:space="preserve">Zagreb,</w:t>
      </w:r>
      <w:r>
        <w:rPr>
          <w:rFonts w:eastAsia="Times New Roman" w:cstheme="minorHAnsi"/>
          <w:szCs w:val="20"/>
          <w:lang w:eastAsia="hr-HR"/>
        </w:rPr>
        <w:t xml:space="preserve"> </w:t>
      </w:r>
      <w:r>
        <w:rPr>
          <w:rFonts w:eastAsia="Times New Roman" w:cstheme="minorHAnsi"/>
          <w:szCs w:val="20"/>
          <w:lang w:eastAsia="hr-HR"/>
        </w:rPr>
        <w:t xml:space="preserve">Habdelićeva</w:t>
      </w:r>
      <w:r>
        <w:rPr>
          <w:rFonts w:eastAsia="Times New Roman" w:cstheme="minorHAnsi"/>
          <w:szCs w:val="20"/>
          <w:lang w:eastAsia="hr-HR"/>
        </w:rPr>
        <w:t xml:space="preserve"> 1</w:t>
      </w:r>
      <w:r>
        <w:rPr>
          <w:rFonts w:eastAsia="Times New Roman" w:cstheme="minorHAnsi"/>
          <w:szCs w:val="20"/>
          <w:lang w:eastAsia="hr-HR"/>
        </w:rPr>
        <w:t xml:space="preserve"> </w:t>
      </w:r>
      <w:r>
        <w:rPr>
          <w:rFonts w:eastAsia="Times New Roman" w:cstheme="minorHAnsi"/>
          <w:szCs w:val="20"/>
          <w:lang w:eastAsia="hr-HR"/>
        </w:rPr>
        <w:t xml:space="preserve">(</w:t>
      </w:r>
      <w:r>
        <w:rPr>
          <w:rFonts w:eastAsia="Times New Roman" w:cstheme="minorHAnsi"/>
          <w:szCs w:val="20"/>
          <w:lang w:eastAsia="hr-HR"/>
        </w:rPr>
        <w:t xml:space="preserve">Mesićeva 35</w:t>
      </w:r>
      <w:r>
        <w:rPr>
          <w:rFonts w:eastAsia="Times New Roman" w:cstheme="minorHAnsi"/>
          <w:szCs w:val="20"/>
          <w:lang w:eastAsia="hr-HR"/>
        </w:rPr>
        <w:t xml:space="preserve">)</w:t>
      </w:r>
      <w:r>
        <w:rPr>
          <w:rFonts w:ascii="Times New Roman" w:hAnsi="Times New Roman" w:eastAsia="Times New Roman" w:cs="Times New Roman"/>
          <w:b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/>
              <w:rPr>
                <w:rFonts w:cstheme="minorHAnsi"/>
              </w:rPr>
            </w:pPr>
            <w:bookmarkStart w:id="2" w:name="_Hlk128748807"/>
            <w:r>
              <w:rPr>
                <w:rFonts w:cstheme="minorHAnsi"/>
              </w:rPr>
              <w:t xml:space="preserve">KLASA: </w:t>
            </w:r>
            <w:r>
              <w:rPr>
                <w:rFonts w:cstheme="minorHAnsi"/>
                <w:noProof/>
                <w:color w:val="000000"/>
                <w:lang w:val="en-US" w:eastAsia="hr-HR"/>
              </w:rPr>
              <w:t xml:space="preserve">602-10/25-01/6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cstheme="minorHAnsi"/>
                <w:noProof/>
              </w:rPr>
              <w:t xml:space="preserve">251-291-01-25-2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type="dxa" w:w="2693"/>
            <w:tcBorders/>
          </w:tcPr>
          <w:p>
            <w:pPr>
              <w:spacing/>
              <w:jc w:val="right"/>
              <w:rPr>
                <w:rFonts w:cstheme="minorHAnsi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 w14:paraId="6CE9BCA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Zagreb</w:t>
      </w:r>
      <w:r>
        <w:rPr>
          <w:rFonts w:cstheme="minorHAnsi"/>
          <w:sz w:val="24"/>
          <w:szCs w:val="24"/>
        </w:rPr>
        <w:t xml:space="preserve">, 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12.12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.</w:t>
      </w:r>
      <w:r>
        <w:rPr>
          <w:rFonts w:cstheme="minorHAnsi"/>
          <w:sz w:val="24"/>
          <w:szCs w:val="24"/>
        </w:rPr>
        <w:t xml:space="preserve"> 202</w:t>
      </w:r>
      <w:r>
        <w:rPr>
          <w:rFonts w:cstheme="minorHAnsi"/>
          <w:sz w:val="24"/>
          <w:szCs w:val="24"/>
        </w:rPr>
        <w:t xml:space="preserve">5</w:t>
      </w:r>
      <w:r>
        <w:rPr>
          <w:rFonts w:cstheme="minorHAnsi"/>
          <w:sz w:val="24"/>
          <w:szCs w:val="24"/>
        </w:rPr>
        <w:t xml:space="preserve">.</w:t>
      </w:r>
    </w:p>
    <w:p w14:paraId="5DF63DB6">
      <w:pPr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Početak sjednice: </w:t>
      </w:r>
      <w:r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18:15</w:t>
      </w:r>
      <w:r>
        <w:rPr>
          <w:rFonts w:cstheme="minorHAnsi"/>
          <w:sz w:val="24"/>
          <w:szCs w:val="24"/>
        </w:rPr>
        <w:t xml:space="preserve">           </w:t>
      </w:r>
      <w:r>
        <w:rPr>
          <w:rFonts w:cstheme="minorHAnsi"/>
          <w:sz w:val="24"/>
          <w:szCs w:val="24"/>
        </w:rPr>
        <w:t xml:space="preserve">sati</w:t>
      </w:r>
    </w:p>
    <w:p w14:paraId="4AAA450F">
      <w:pPr>
        <w:spacing/>
        <w:rPr>
          <w:rFonts w:cstheme="minorHAnsi"/>
          <w:sz w:val="24"/>
          <w:szCs w:val="24"/>
        </w:rPr>
      </w:pPr>
    </w:p>
    <w:p w14:paraId="01283768">
      <w:pPr>
        <w:spacing/>
        <w:rPr>
          <w:rFonts w:cstheme="minorHAnsi"/>
          <w:sz w:val="24"/>
          <w:szCs w:val="24"/>
        </w:rPr>
      </w:pPr>
    </w:p>
    <w:p w14:paraId="7EE233EB">
      <w:pPr>
        <w:pStyle w:val="Naslov"/>
        <w: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Z A P I S N I K</w:t>
      </w:r>
    </w:p>
    <w:p w14:paraId="46EEC5D8">
      <w:pPr>
        <w:pStyle w:val="Bezproreda"/>
        <w:spacing/>
        <w:rPr>
          <w:rFonts w:cstheme="minorHAnsi"/>
          <w:sz w:val="16"/>
          <w:szCs w:val="16"/>
        </w:rPr>
      </w:pPr>
    </w:p>
    <w:p w14:paraId="5128BE11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prve</w:t>
      </w:r>
      <w:r>
        <w:rPr>
          <w:rFonts w:cstheme="minorHAnsi"/>
          <w:sz w:val="24"/>
          <w:szCs w:val="24"/>
        </w:rPr>
        <w:t xml:space="preserve"> sjednice Povjerenstva za provedbu javnog poziva i izbor najpovoljnije ponude za </w:t>
      </w:r>
      <w:r>
        <w:rPr>
          <w:rFonts w:cstheme="minorHAnsi"/>
          <w:sz w:val="24"/>
          <w:szCs w:val="24"/>
        </w:rPr>
        <w:t xml:space="preserve">višednevnu terensku nastavu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3 i 4</w:t>
      </w:r>
      <w:r>
        <w:rPr>
          <w:rFonts w:cstheme="minorHAnsi"/>
          <w:sz w:val="24"/>
          <w:szCs w:val="24"/>
        </w:rPr>
        <w:t xml:space="preserve"> razrednog odjela u </w:t>
      </w:r>
      <w:r>
        <w:rPr>
          <w:rFonts w:cstheme="minorHAnsi"/>
          <w:sz w:val="24"/>
          <w:szCs w:val="24"/>
        </w:rPr>
        <w:t xml:space="preserve">Italiju</w:t>
      </w:r>
      <w:r>
        <w:rPr>
          <w:rFonts w:cstheme="minorHAnsi"/>
          <w:sz w:val="24"/>
          <w:szCs w:val="24"/>
        </w:rPr>
        <w:t xml:space="preserve">.</w:t>
      </w:r>
    </w:p>
    <w:p w14:paraId="231080C6">
      <w:pPr>
        <w:pStyle w:val="Bezproreda"/>
        <w:spacing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ab/>
        <w:t xml:space="preserve"/>
      </w:r>
      <w:r>
        <w:rPr>
          <w:rFonts w:cstheme="minorHAnsi"/>
          <w:sz w:val="18"/>
          <w:szCs w:val="18"/>
        </w:rPr>
        <w:tab/>
        <w:t xml:space="preserve"/>
      </w:r>
      <w:r>
        <w:rPr>
          <w:rFonts w:cstheme="minorHAnsi"/>
          <w:sz w:val="18"/>
          <w:szCs w:val="18"/>
        </w:rPr>
        <w:tab/>
        <w:t xml:space="preserve"/>
      </w:r>
      <w:r>
        <w:rPr>
          <w:rFonts w:cstheme="minorHAnsi"/>
          <w:sz w:val="18"/>
          <w:szCs w:val="18"/>
        </w:rPr>
        <w:t xml:space="preserve">                </w:t>
      </w:r>
      <w:r>
        <w:rPr>
          <w:rFonts w:cstheme="minorHAnsi"/>
          <w:sz w:val="18"/>
          <w:szCs w:val="18"/>
        </w:rPr>
        <w:tab/>
        <w:t xml:space="preserve"/>
      </w:r>
      <w:r>
        <w:rPr>
          <w:rFonts w:cstheme="minorHAnsi"/>
          <w:sz w:val="18"/>
          <w:szCs w:val="18"/>
        </w:rPr>
        <w:tab/>
        <w:t xml:space="preserve"/>
      </w:r>
      <w:r>
        <w:rPr>
          <w:rFonts w:cstheme="minorHAnsi"/>
          <w:sz w:val="18"/>
          <w:szCs w:val="18"/>
        </w:rPr>
        <w:tab/>
        <w:t xml:space="preserve"/>
      </w:r>
    </w:p>
    <w:p w14:paraId="4B28E34D">
      <w:pPr>
        <w:pStyle w:val="Bezproreda"/>
        <w:spacing/>
        <w:rPr>
          <w:rFonts w:cstheme="minorHAnsi"/>
          <w:sz w:val="16"/>
          <w:szCs w:val="16"/>
        </w:rPr>
      </w:pPr>
    </w:p>
    <w:p w14:paraId="53E849C7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Prisutni članovi povjerenstva:</w:t>
      </w:r>
    </w:p>
    <w:p w14:paraId="780899A9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1D31A266">
      <w:pPr>
        <w:pStyle w:val="Bezproreda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Ravnatelj</w:t>
      </w:r>
    </w:p>
    <w:p w14:paraId="7AA4E3BA">
      <w:pPr>
        <w:pStyle w:val="Bezproreda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Hermenegildo Gall</w:t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 xml:space="preserve">_______________________________________________</w:t>
      </w:r>
    </w:p>
    <w:p w14:paraId="767127DF">
      <w:pPr>
        <w:pStyle w:val="Bezproreda"/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Nastavnici</w:t>
      </w:r>
    </w:p>
    <w:p w14:paraId="22C13FD9">
      <w:pPr>
        <w:pStyle w:val="Bezproreda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</w:t>
      </w:r>
      <w:r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Ana Bačić</w:t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 xml:space="preserve">_______________________________________________</w:t>
      </w:r>
    </w:p>
    <w:p w14:paraId="6ABB233F">
      <w:pPr>
        <w:pStyle w:val="Bezproreda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 xml:space="preserve">Ana Dorešić</w:t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 xml:space="preserve">_______________________________________________</w:t>
      </w:r>
    </w:p>
    <w:p w14:paraId="4DB148DD">
      <w:pPr>
        <w:pStyle w:val="Bezproreda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Predstavnici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roditelja</w:t>
      </w:r>
    </w:p>
    <w:p w14:paraId="284429AA">
      <w:pPr>
        <w:pStyle w:val="Bezproreda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 xml:space="preserve">Igor </w:t>
      </w:r>
      <w:r>
        <w:rPr>
          <w:rFonts w:cstheme="minorHAnsi"/>
          <w:sz w:val="24"/>
          <w:szCs w:val="24"/>
        </w:rPr>
        <w:t xml:space="preserve">Gerenčer</w:t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 xml:space="preserve">_______________________________________________</w:t>
      </w:r>
    </w:p>
    <w:p w14:paraId="7AFD8AD3">
      <w:pPr>
        <w:pStyle w:val="Bezproreda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Predstavnici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učenika</w:t>
      </w:r>
      <w:r>
        <w:rPr>
          <w:rFonts w:cstheme="minorHAnsi"/>
          <w:b/>
          <w:bCs/>
          <w:sz w:val="24"/>
          <w:szCs w:val="24"/>
        </w:rPr>
        <w:tab/>
        <w:t xml:space="preserve"/>
      </w:r>
      <w:r>
        <w:rPr>
          <w:rFonts w:cstheme="minorHAnsi"/>
          <w:b/>
          <w:bCs/>
          <w:sz w:val="24"/>
          <w:szCs w:val="24"/>
        </w:rPr>
        <w:tab/>
        <w:t xml:space="preserve"/>
      </w:r>
    </w:p>
    <w:p w14:paraId="59FF294F">
      <w:pPr>
        <w:pStyle w:val="Bezproreda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</w:t>
      </w:r>
      <w:r>
        <w:rPr>
          <w:rFonts w:cstheme="minorHAnsi"/>
          <w:sz w:val="24"/>
          <w:szCs w:val="24"/>
        </w:rPr>
        <w:t xml:space="preserve">Mark </w:t>
      </w:r>
      <w:r>
        <w:rPr>
          <w:rFonts w:cstheme="minorHAnsi"/>
          <w:sz w:val="24"/>
          <w:szCs w:val="24"/>
        </w:rPr>
        <w:t xml:space="preserve">Gerenčer</w:t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 xml:space="preserve">_______________________________________________</w:t>
      </w:r>
    </w:p>
    <w:p w14:paraId="2CE0B1A3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/>
      </w:r>
    </w:p>
    <w:p w14:paraId="3D2069A2">
      <w:pPr>
        <w:pStyle w:val="Bezproreda"/>
        <w:spacing/>
        <w:rPr>
          <w:rFonts w:cstheme="minorHAnsi"/>
          <w:sz w:val="24"/>
          <w:szCs w:val="24"/>
        </w:rPr>
      </w:pPr>
    </w:p>
    <w:p w14:paraId="1F813C7A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DNEVNI RED:</w:t>
      </w:r>
    </w:p>
    <w:p w14:paraId="3BF9D8E1">
      <w:pPr>
        <w:pStyle w:val="Bezproreda"/>
        <w:numPr>
          <w:ilvl w:val="0"/>
          <w:numId w:val="11"/>
        </w:numPr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Imenovanje predsjednika</w:t>
      </w:r>
      <w:r>
        <w:rPr>
          <w:rFonts w:cstheme="minorHAnsi"/>
          <w:sz w:val="24"/>
          <w:szCs w:val="24"/>
        </w:rPr>
        <w:t xml:space="preserve"> i zapisničara</w:t>
      </w:r>
      <w:r>
        <w:rPr>
          <w:rFonts w:cstheme="minorHAnsi"/>
          <w:sz w:val="24"/>
          <w:szCs w:val="24"/>
        </w:rPr>
        <w:t xml:space="preserve"> Povjerenstva</w:t>
      </w:r>
    </w:p>
    <w:p w14:paraId="7B02114B">
      <w:pPr>
        <w:pStyle w:val="Bezproreda"/>
        <w:numPr>
          <w:ilvl w:val="0"/>
          <w:numId w:val="11"/>
        </w:numPr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Definiranje sadržaja ponude i datum javnog poziva i popunjavanje obrasca javnog poziva za organizaciju </w:t>
      </w:r>
      <w:r>
        <w:rPr>
          <w:rFonts w:cstheme="minorHAnsi"/>
          <w:sz w:val="24"/>
          <w:szCs w:val="24"/>
        </w:rPr>
        <w:t xml:space="preserve">izvanučioničke</w:t>
      </w:r>
      <w:r>
        <w:rPr>
          <w:rFonts w:cstheme="minorHAnsi"/>
          <w:sz w:val="24"/>
          <w:szCs w:val="24"/>
        </w:rPr>
        <w:t xml:space="preserve"> nastave</w:t>
      </w:r>
    </w:p>
    <w:p w14:paraId="195E571F">
      <w:pPr>
        <w:pStyle w:val="Bezproreda"/>
        <w:numPr>
          <w:ilvl w:val="0"/>
          <w:numId w:val="11"/>
        </w:numPr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Rok za primitak po</w:t>
      </w:r>
      <w:r>
        <w:rPr>
          <w:rFonts w:cstheme="minorHAnsi"/>
          <w:sz w:val="24"/>
          <w:szCs w:val="24"/>
        </w:rPr>
        <w:t xml:space="preserve">n</w:t>
      </w:r>
      <w:r>
        <w:rPr>
          <w:rFonts w:cstheme="minorHAnsi"/>
          <w:sz w:val="24"/>
          <w:szCs w:val="24"/>
        </w:rPr>
        <w:t xml:space="preserve">ude</w:t>
      </w:r>
    </w:p>
    <w:p w14:paraId="5340F0E4">
      <w:pPr>
        <w:pStyle w:val="Bezproreda"/>
        <w:spacing/>
        <w:ind w:left="720"/>
        <w:rPr>
          <w:rFonts w:cstheme="minorHAnsi"/>
          <w:sz w:val="24"/>
          <w:szCs w:val="24"/>
        </w:rPr>
      </w:pPr>
    </w:p>
    <w:p w14:paraId="7D66303E">
      <w:pPr>
        <w:pStyle w:val="Bezproreda"/>
        <w:spacing/>
        <w:rPr>
          <w:rFonts w:cstheme="minorHAnsi"/>
          <w:sz w:val="24"/>
          <w:szCs w:val="24"/>
        </w:rPr>
      </w:pPr>
    </w:p>
    <w:p w14:paraId="5455BD6C">
      <w:pPr>
        <w:pStyle w:val="Bezproreda"/>
        <w:spacing/>
        <w:ind w:left="709" w:hanging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Ad. 1.)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J</w:t>
      </w:r>
      <w:r>
        <w:rPr>
          <w:rFonts w:cstheme="minorHAnsi"/>
          <w:sz w:val="24"/>
          <w:szCs w:val="24"/>
        </w:rPr>
        <w:t xml:space="preserve">ednoglasno </w:t>
      </w:r>
      <w:r>
        <w:rPr>
          <w:rFonts w:cstheme="minorHAnsi"/>
          <w:sz w:val="24"/>
          <w:szCs w:val="24"/>
        </w:rPr>
        <w:t xml:space="preserve">je odlučeno da predsjednik </w:t>
      </w:r>
      <w:r>
        <w:rPr>
          <w:rFonts w:cstheme="minorHAnsi"/>
          <w:sz w:val="24"/>
          <w:szCs w:val="24"/>
        </w:rPr>
        <w:t xml:space="preserve"> Povjerenstva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bude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predstavnik roditelja gosp. Igor </w:t>
      </w:r>
      <w:r>
        <w:rPr>
          <w:rFonts w:cstheme="minorHAnsi"/>
          <w:sz w:val="24"/>
          <w:szCs w:val="24"/>
        </w:rPr>
        <w:t xml:space="preserve">Gerenčer</w:t>
      </w:r>
      <w:r>
        <w:rPr>
          <w:rFonts w:cstheme="minorHAnsi"/>
          <w:sz w:val="24"/>
          <w:szCs w:val="24"/>
        </w:rPr>
        <w:t xml:space="preserve">, a zapisničar</w:t>
      </w:r>
      <w:r>
        <w:rPr>
          <w:rFonts w:cstheme="minorHAnsi"/>
          <w:sz w:val="24"/>
          <w:szCs w:val="24"/>
        </w:rPr>
        <w:t xml:space="preserve">ka Ana Bačić</w:t>
      </w:r>
      <w:r>
        <w:rPr>
          <w:rFonts w:cstheme="minorHAnsi"/>
          <w:sz w:val="24"/>
          <w:szCs w:val="24"/>
        </w:rPr>
        <w:t xml:space="preserve">.</w:t>
      </w:r>
    </w:p>
    <w:p w14:paraId="7850BEA9">
      <w:pPr>
        <w:pStyle w:val="Bezproreda"/>
        <w:spacing/>
        <w:rPr>
          <w:rFonts w:cstheme="minorHAnsi"/>
          <w:sz w:val="24"/>
          <w:szCs w:val="24"/>
        </w:rPr>
      </w:pPr>
    </w:p>
    <w:p w14:paraId="7A0AE292">
      <w:pPr>
        <w:pStyle w:val="Bezproreda"/>
        <w:spacing/>
        <w:ind w:left="709" w:hanging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Ad. 2.)</w:t>
      </w:r>
      <w:r>
        <w:rPr>
          <w:rFonts w:cstheme="minorHAnsi"/>
          <w:sz w:val="24"/>
          <w:szCs w:val="24"/>
        </w:rPr>
        <w:t xml:space="preserve"> Destinacija putovanja</w:t>
      </w:r>
      <w:r>
        <w:rPr>
          <w:rFonts w:cstheme="minorHAnsi"/>
          <w:sz w:val="24"/>
          <w:szCs w:val="24"/>
        </w:rPr>
        <w:t xml:space="preserve">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Italija, posjet gradovima </w:t>
      </w:r>
      <w:r>
        <w:rPr>
          <w:rFonts w:cstheme="minorHAnsi"/>
          <w:sz w:val="24"/>
          <w:szCs w:val="24"/>
        </w:rPr>
        <w:t xml:space="preserve">Vicenzi</w:t>
      </w:r>
      <w:r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 xml:space="preserve">Bassano</w:t>
      </w:r>
      <w:r>
        <w:rPr>
          <w:rFonts w:cstheme="minorHAnsi"/>
          <w:sz w:val="24"/>
          <w:szCs w:val="24"/>
        </w:rPr>
        <w:t xml:space="preserve"> del </w:t>
      </w:r>
      <w:r>
        <w:rPr>
          <w:rFonts w:cstheme="minorHAnsi"/>
          <w:sz w:val="24"/>
          <w:szCs w:val="24"/>
        </w:rPr>
        <w:t xml:space="preserve">G</w:t>
      </w:r>
      <w:r>
        <w:rPr>
          <w:rFonts w:cstheme="minorHAnsi"/>
          <w:sz w:val="24"/>
          <w:szCs w:val="24"/>
        </w:rPr>
        <w:t xml:space="preserve">rappa</w:t>
      </w:r>
      <w:r>
        <w:rPr>
          <w:rFonts w:cstheme="minorHAnsi"/>
          <w:sz w:val="24"/>
          <w:szCs w:val="24"/>
        </w:rPr>
        <w:t xml:space="preserve">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Objava javnog poziva je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15</w:t>
      </w:r>
      <w:r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12. 2025</w:t>
      </w:r>
      <w:r>
        <w:rPr>
          <w:rFonts w:cstheme="minorHAnsi"/>
          <w:sz w:val="24"/>
          <w:szCs w:val="24"/>
        </w:rPr>
        <w:t xml:space="preserve">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g.</w:t>
      </w:r>
    </w:p>
    <w:p w14:paraId="0EA2EFC8">
      <w:pPr>
        <w:pStyle w:val="Bezproreda"/>
        <w:spacing/>
        <w:rPr>
          <w:rFonts w:cstheme="minorHAnsi"/>
          <w:sz w:val="24"/>
          <w:szCs w:val="24"/>
        </w:rPr>
      </w:pPr>
    </w:p>
    <w:p w14:paraId="1BD57F22">
      <w:pPr>
        <w:pStyle w:val="Bezproreda"/>
        <w:spacing/>
        <w:rPr>
          <w:rFonts w:cstheme="minorHAnsi"/>
          <w:sz w:val="24"/>
          <w:szCs w:val="24"/>
        </w:rPr>
      </w:pPr>
    </w:p>
    <w:p w14:paraId="687B0D05">
      <w:pPr>
        <w:pStyle w:val="Bezproreda"/>
        <w:spacing/>
        <w:rPr>
          <w:rFonts w:cstheme="minorHAnsi"/>
          <w:sz w:val="24"/>
          <w:szCs w:val="24"/>
        </w:rPr>
      </w:pPr>
    </w:p>
    <w:p w14:paraId="53AF7891">
      <w:pPr>
        <w:pStyle w:val="Bezproreda"/>
        <w:spacing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Ad. 3.)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Rok za primitak ponuda je do </w:t>
      </w:r>
      <w:r>
        <w:rPr>
          <w:rFonts w:cstheme="minorHAnsi"/>
          <w:sz w:val="24"/>
          <w:szCs w:val="24"/>
        </w:rPr>
        <w:t xml:space="preserve">30.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12.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202</w:t>
      </w:r>
      <w:r>
        <w:rPr>
          <w:rFonts w:cstheme="minorHAnsi"/>
          <w:sz w:val="24"/>
          <w:szCs w:val="24"/>
        </w:rPr>
        <w:t xml:space="preserve">5.</w:t>
      </w:r>
    </w:p>
    <w:p w14:paraId="0DB14745">
      <w:pPr>
        <w:pStyle w:val="Bezproreda"/>
        <w:spacing/>
        <w:rPr>
          <w:rFonts w:cstheme="minorHAnsi"/>
          <w:sz w:val="24"/>
          <w:szCs w:val="24"/>
          <w:u w:val="single"/>
        </w:rPr>
      </w:pPr>
    </w:p>
    <w:p w14:paraId="6507C774">
      <w:pPr>
        <w:pStyle w:val="Bezproreda"/>
        <w:spacing/>
        <w:rPr>
          <w:rFonts w:cstheme="minorHAnsi"/>
          <w:sz w:val="24"/>
          <w:szCs w:val="24"/>
        </w:rPr>
      </w:pPr>
    </w:p>
    <w:p w14:paraId="767B9F7A">
      <w:pPr>
        <w:pStyle w:val="Bezproreda"/>
        <w:spacing/>
        <w:rPr>
          <w:rFonts w:cstheme="minorHAnsi"/>
          <w:sz w:val="24"/>
          <w:szCs w:val="24"/>
        </w:rPr>
      </w:pPr>
    </w:p>
    <w:p w14:paraId="7FA21290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Završetak sjednice: </w:t>
      </w:r>
      <w:r>
        <w:rPr>
          <w:rFonts w:cstheme="minorHAnsi"/>
          <w:sz w:val="24"/>
          <w:szCs w:val="24"/>
        </w:rPr>
        <w:t xml:space="preserve">18:40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sati</w:t>
      </w:r>
    </w:p>
    <w:p w14:paraId="23D88130">
      <w:pPr>
        <w:pStyle w:val="Bezproreda"/>
        <w:spacing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95"/>
        <w:gridCol w:w="1809"/>
        <w:gridCol w:w="4224"/>
      </w:tblGrid>
      <w:tr>
        <w:trPr/>
        <w:tc>
          <w:tcPr>
            <w:tcW w:type="dxa" w:w="3595"/>
            <w:tcBorders/>
          </w:tcPr>
          <w:p>
            <w:pPr>
              <w:pStyle w:val="Bezproreda"/>
              <w: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Zapisničar:</w:t>
            </w:r>
          </w:p>
        </w:tc>
        <w:tc>
          <w:tcPr>
            <w:tcW w:type="dxa" w:w="1809"/>
            <w:tcBorders/>
          </w:tcPr>
          <w:p>
            <w:pPr>
              <w:pStyle w:val="Bezproreda"/>
              <w: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type="dxa" w:w="4224"/>
            <w:tcBorders/>
          </w:tcPr>
          <w:p>
            <w:pPr>
              <w:pStyle w:val="Bezproreda"/>
              <w: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Predsjednik</w:t>
            </w:r>
            <w:r>
              <w:rPr>
                <w:rFonts w:cstheme="minorHAnsi"/>
                <w:sz w:val="24"/>
                <w:szCs w:val="24"/>
              </w:rPr>
              <w:t xml:space="preserve"> povjerenstva:</w:t>
            </w:r>
          </w:p>
        </w:tc>
      </w:tr>
      <w:tr>
        <w:trPr/>
        <w:tc>
          <w:tcPr>
            <w:tcW w:type="dxa" w:w="3595"/>
            <w:tcBorders/>
          </w:tcPr>
          <w:p>
            <w:pPr>
              <w:pStyle w:val="Bezproreda"/>
              <w:spacing/>
              <w:jc w:val="center"/>
              <w:rPr>
                <w:rFonts w:cstheme="minorHAnsi"/>
                <w:sz w:val="24"/>
                <w:szCs w:val="24"/>
              </w:rPr>
            </w:pPr>
          </w:p>
          <w:p>
            <w:pPr>
              <w:pStyle w:val="Bezproreda"/>
              <w: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____________________________</w:t>
            </w:r>
          </w:p>
          <w:p>
            <w:pPr>
              <w:pStyle w:val="Bezproreda"/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Ana Bačić</w:t>
            </w:r>
          </w:p>
        </w:tc>
        <w:tc>
          <w:tcPr>
            <w:tcW w:type="dxa" w:w="1809"/>
            <w:tcBorders/>
          </w:tcPr>
          <w:p>
            <w:pPr>
              <w:pStyle w:val="Bezproreda"/>
              <w: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type="dxa" w:w="4224"/>
            <w:tcBorders/>
          </w:tcPr>
          <w:p>
            <w:pPr>
              <w:pStyle w:val="Bezproreda"/>
              <w:spacing/>
              <w:jc w:val="center"/>
              <w:rPr>
                <w:rFonts w:cstheme="minorHAnsi"/>
                <w:sz w:val="24"/>
                <w:szCs w:val="24"/>
              </w:rPr>
            </w:pPr>
          </w:p>
          <w:p>
            <w:pPr>
              <w:pStyle w:val="Bezproreda"/>
              <w: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____________________________</w:t>
            </w:r>
          </w:p>
          <w:p>
            <w:pPr>
              <w:pStyle w:val="Bezproreda"/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Igor </w:t>
            </w:r>
            <w:r>
              <w:rPr>
                <w:rFonts w:cstheme="minorHAnsi"/>
                <w:sz w:val="24"/>
                <w:szCs w:val="24"/>
              </w:rPr>
              <w:t xml:space="preserve">Gerenčer</w:t>
            </w:r>
          </w:p>
        </w:tc>
      </w:tr>
    </w:tbl>
    <w:p w14:paraId="22422B40">
      <w:pPr>
        <w:pStyle w:val="Bezproreda"/>
        <w:spacing/>
        <w:rPr>
          <w:rFonts w:cstheme="minorHAnsi"/>
          <w:sz w:val="24"/>
          <w:szCs w:val="24"/>
        </w:rPr>
      </w:pPr>
    </w:p>
    <w:p w14:paraId="07AF1946">
      <w:pPr>
        <w:pStyle w:val="Bezproreda"/>
        <w:spacing/>
        <w:rPr>
          <w:rFonts w:cstheme="minorHAnsi"/>
          <w:sz w:val="24"/>
          <w:szCs w:val="24"/>
        </w:rPr>
      </w:pPr>
    </w:p>
    <w:p w14:paraId="2AA46FE0">
      <w:pPr>
        <w:pStyle w:val="Bezproreda"/>
        <w:spacing/>
        <w:rPr>
          <w:rFonts w:cstheme="minorHAnsi"/>
          <w:sz w:val="24"/>
          <w:szCs w:val="24"/>
        </w:rPr>
      </w:pPr>
    </w:p>
    <w:p w14:paraId="0164C0D7">
      <w:pPr>
        <w:spacing w:after="0" w:line="240" w:lineRule="auto"/>
        <w:rPr>
          <w:rFonts w:cstheme="minorHAnsi"/>
          <w:spacing w:val="-3"/>
        </w:rPr>
      </w:pPr>
      <w:r>
        <w:rPr>
          <w:rFonts w:cstheme="minorHAnsi"/>
          <w:spacing w:val="-3"/>
        </w:rPr>
        <w:t xml:space="preserve">Dostavlja se:</w:t>
      </w:r>
    </w:p>
    <w:p w14:paraId="1146B121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  <w:spacing w:val="-3"/>
        </w:rPr>
      </w:pPr>
      <w:r>
        <w:rPr>
          <w:rFonts w:cstheme="minorHAnsi"/>
          <w:spacing w:val="-3"/>
        </w:rPr>
        <w:t xml:space="preserve">Web stranica škole</w:t>
      </w:r>
    </w:p>
    <w:p w14:paraId="6005FB3B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3"/>
        </w:rPr>
        <w:t xml:space="preserve">Arhiva škole</w:t>
      </w:r>
    </w:p>
    <w:sectPr>
      <w:headerReference w:type="default" r:id="rId2"/>
      <w:type w:val="nextPage"/>
      <w:pgSz w:w="11906" w:h="16838"/>
      <w:pgMar w:top="851" w:right="1134" w:bottom="851" w:left="1134" w:header="709" w:footer="709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Tahoma">
    <w:charset w:val="238"/>
    <w:family w:val="swiss"/>
    <w:pitch w:val="variable"/>
    <w:sig w:usb0="E1002EFF" w:usb1="C000605B" w:usb2="00000029" w:usb3="00000000" w:csb0="0001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1D96489E">
    <w:pPr>
      <w:pStyle w:val="Zaglavlje"/>
      <w:spacing/>
      <w:jc w:val="right"/>
      <w:rPr/>
    </w:pPr>
  </w:p>
  <w:p w14:paraId="296C8EA5">
    <w:pPr>
      <w:pStyle w:val="Zaglavlje"/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45F1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14DC79A4"/>
    <w:lvl w:ilvl="0">
      <w:start w:val="1"/>
      <w:numFmt w:val="lowerLetter"/>
      <w:suff w:val="tab"/>
      <w:lvlText w:val="%1)"/>
      <w:pPr>
        <w:spacing/>
        <w:ind w:left="108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2">
    <w:nsid w:val="158C56F3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30C76F90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rFonts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341B26FF"/>
    <w:lvl w:ilvl="0">
      <w:start w:val="1"/>
      <w:numFmt w:val="lowerLetter"/>
      <w:suff w:val="tab"/>
      <w:lvlText w:val="%1)"/>
      <w:pPr>
        <w:spacing/>
        <w:ind w:left="144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880" w:hanging="180"/>
      </w:pPr>
      <w:rPr/>
    </w:lvl>
    <w:lvl w:ilvl="3">
      <w:start w:val="1"/>
      <w:numFmt w:val="decimal"/>
      <w:suff w:val="tab"/>
      <w:lvlText w:val="%4."/>
      <w:pPr>
        <w:spacing/>
        <w:ind w:left="3600" w:hanging="360"/>
      </w:pPr>
      <w:rPr/>
    </w:lvl>
    <w:lvl w:ilvl="4">
      <w:start w:val="1"/>
      <w:numFmt w:val="lowerLetter"/>
      <w:suff w:val="tab"/>
      <w:lvlText w:val="%5."/>
      <w:pPr>
        <w:spacing/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040" w:hanging="180"/>
      </w:pPr>
      <w:rPr/>
    </w:lvl>
    <w:lvl w:ilvl="6">
      <w:start w:val="1"/>
      <w:numFmt w:val="decimal"/>
      <w:suff w:val="tab"/>
      <w:lvlText w:val="%7."/>
      <w:pPr>
        <w:spacing/>
        <w:ind w:left="5760" w:hanging="360"/>
      </w:pPr>
      <w:rPr/>
    </w:lvl>
    <w:lvl w:ilvl="7">
      <w:start w:val="1"/>
      <w:numFmt w:val="lowerLetter"/>
      <w:suff w:val="tab"/>
      <w:lvlText w:val="%8."/>
      <w:pPr>
        <w:spacing/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200" w:hanging="180"/>
      </w:pPr>
      <w:rPr/>
    </w:lvl>
  </w:abstractNum>
  <w:abstractNum w:abstractNumId="5">
    <w:nsid w:val="38A310B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40BE020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4A88769F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4F79154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52FE2D6A"/>
    <w:lvl w:ilvl="0">
      <w:start w:val="0"/>
      <w:numFmt w:val="bullet"/>
      <w:suff w:val="tab"/>
      <w:lvlText w:val="-"/>
      <w:pPr>
        <w:spacing/>
        <w:ind w:left="405" w:hanging="360"/>
      </w:pPr>
      <w:rPr>
        <w:rFonts w:ascii="Calibri" w:hAnsi="Calibri" w:eastAsiaTheme="minorHAnsi" w:cs="Calibri" w:hint="default"/>
        <w:u w:val="none"/>
      </w:rPr>
    </w:lvl>
    <w:lvl w:ilvl="1">
      <w:start w:val="1"/>
      <w:numFmt w:val="bullet"/>
      <w:suff w:val="tab"/>
      <w:lvlText w:val="o"/>
      <w:pPr>
        <w:spacing/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4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6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0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2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65" w:hanging="360"/>
      </w:pPr>
      <w:rPr>
        <w:rFonts w:ascii="Wingdings" w:hAnsi="Wingdings" w:hint="default"/>
      </w:rPr>
    </w:lvl>
  </w:abstractNum>
  <w:abstractNum w:abstractNumId="10">
    <w:nsid w:val="55AA18C8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5779061B"/>
    <w:lvl w:ilvl="0">
      <w:start w:val="1"/>
      <w:numFmt w:val="decimal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2">
    <w:nsid w:val="585F042A"/>
    <w:lvl w:ilvl="0">
      <w:start w:val="1"/>
      <w:numFmt w:val="lowerLetter"/>
      <w:suff w:val="tab"/>
      <w:lvlText w:val="%1)"/>
      <w:pPr>
        <w:spacing/>
        <w:ind w:left="108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13">
    <w:nsid w:val="63477962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rFonts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4">
    <w:nsid w:val="791F6FC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5">
    <w:nsid w:val="799B7955"/>
    <w:lvl w:ilvl="0">
      <w:start w:val="6"/>
      <w:numFmt w:val="bullet"/>
      <w:suff w:val="tab"/>
      <w:lvlText w:val="-"/>
      <w:pPr>
        <w:spacing/>
        <w:ind w:left="144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before="720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before="0" w:after="160" w:line="259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b-na16" w:customStyle="1">
    <w:name w:val="tb-na16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bidi="ta-IN"/>
    </w:rPr>
  </w:style>
  <w:style w:type="paragraph" w:styleId="Bezproreda" w:customStyle="1">
    <w:name w:val="No Spacing"/>
    <w:uiPriority w:val="1"/>
    <w:qFormat/>
    <w:pPr>
      <w:spacing w:before="0"/>
    </w:pPr>
    <w:rPr/>
  </w:style>
  <w:style w:type="paragraph" w:styleId="Naslov">
    <w:name w:val="Title"/>
    <w:basedOn w:val="Normal"/>
    <w:link w:val="NaslovChar"/>
    <w:qFormat/>
    <w:pPr>
      <w:spacing w:after="0" w:line="240" w:lineRule="auto"/>
      <w:jc w:val="center"/>
    </w:pPr>
    <w:rPr>
      <w:rFonts w:ascii="Arial" w:hAnsi="Arial" w:eastAsia="Times New Roman" w:cs="Times New Roman"/>
      <w:b/>
      <w:sz w:val="24"/>
      <w:szCs w:val="20"/>
    </w:rPr>
  </w:style>
  <w:style w:type="character" w:styleId="NaslovChar" w:customStyle="1">
    <w:name w:val="Naslov Char"/>
    <w:basedOn w:val="Zadanifontodlomka"/>
    <w:link w:val="Title"/>
    <w:rPr>
      <w:rFonts w:ascii="Arial" w:hAnsi="Arial" w:eastAsia="Times New Roman" w:cs="Times New Roman"/>
      <w:b/>
      <w:sz w:val="24"/>
      <w:szCs w:val="20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PodnojeChar" w:customStyle="1">
    <w:name w:val="Podnožje Char"/>
    <w:basedOn w:val="Zadanifontodlomka"/>
    <w:link w:val="Footer"/>
    <w:uiPriority w:val="99"/>
    <w:rPr/>
  </w:style>
  <w:style w:type="table" w:styleId="Reetkatablice">
    <w:name w:val="Table Grid"/>
    <w:basedOn w:val="Obinatablica"/>
    <w:uiPriority w:val="59"/>
    <w:pPr>
      <w:spacing w:before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etkatablice1" w:customStyle="1">
    <w:name w:val="Rešetka tablice1"/>
    <w:basedOn w:val="Obinatablica"/>
    <w:next w:val="Reetkatablice"/>
    <w:uiPriority w:val="39"/>
    <w:pPr>
      <w:spacing w:before="0"/>
    </w:pPr>
    <w:rPr>
      <w:rFonts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2" Type="http://schemas.openxmlformats.org/officeDocument/2006/relationships/header" Target="header2.xml" /><Relationship Id="rId7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2</Pages>
  <Words>358</Words>
  <Characters>2043</Characters>
  <Application>Microsoft Office Word</Application>
  <DocSecurity>4</DocSecurity>
  <Lines>17</Lines>
  <Paragraphs>4</Paragraphs>
  <Company>XVIII GIMNAZIJA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</dc:creator>
  <cp:keywords/>
  <dc:description/>
  <cp:lastModifiedBy>Iva Pavelić</cp:lastModifiedBy>
  <cp:lastPrinted>2016-03-08T13:06:00Z</cp:lastPrinted>
  <cp:revision>2</cp:revision>
  <dcterms:created xsi:type="dcterms:W3CDTF">2025-12-15T11:44:00Z</dcterms:created>
  <dcterms:modified xsi:type="dcterms:W3CDTF">2025-12-15T11:44:00Z</dcterms:modified>
</cp:coreProperties>
</file>