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B806" w14:textId="14228946" w:rsidR="00527635" w:rsidRDefault="00527635">
      <w:pPr>
        <w:rPr>
          <w:noProof/>
        </w:rPr>
      </w:pPr>
      <w:r>
        <w:rPr>
          <w:noProof/>
        </w:rPr>
        <w:drawing>
          <wp:inline distT="0" distB="0" distL="0" distR="0" wp14:anchorId="4CB2E1F1" wp14:editId="07564B07">
            <wp:extent cx="3388092" cy="967653"/>
            <wp:effectExtent l="0" t="0" r="0" b="0"/>
            <wp:docPr id="455950606" name="Slika 4" descr="Slika na kojoj se prikazuje tekst, Font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50606" name="Slika 4" descr="Slika na kojoj se prikazuje tekst, Font, simbol, logotip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626" cy="9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615F02">
        <w:rPr>
          <w:noProof/>
        </w:rPr>
        <w:t xml:space="preserve">    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5399EB2" wp14:editId="70FA8913">
            <wp:extent cx="1809524" cy="733333"/>
            <wp:effectExtent l="0" t="0" r="0" b="0"/>
            <wp:docPr id="221339529" name="Slika 2" descr="Slika na kojoj se prikazuje Font, električno plava, plavo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39529" name="Slika 2" descr="Slika na kojoj se prikazuje Font, električno plava, plavo, snimka zaslon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B1AE" w14:textId="77777777" w:rsidR="00030B51" w:rsidRDefault="00030B51">
      <w:pPr>
        <w:rPr>
          <w:noProof/>
        </w:rPr>
      </w:pPr>
    </w:p>
    <w:p w14:paraId="02992A31" w14:textId="75BB3D4D" w:rsidR="00527635" w:rsidRPr="00615F02" w:rsidRDefault="00030B51">
      <w:pPr>
        <w:rPr>
          <w:rFonts w:ascii="Arial" w:hAnsi="Arial" w:cs="Arial"/>
          <w:noProof/>
          <w:sz w:val="24"/>
          <w:szCs w:val="24"/>
        </w:rPr>
      </w:pPr>
      <w:r w:rsidRPr="00615F02">
        <w:rPr>
          <w:rFonts w:ascii="Arial" w:hAnsi="Arial" w:cs="Arial"/>
          <w:noProof/>
          <w:sz w:val="24"/>
          <w:szCs w:val="24"/>
        </w:rPr>
        <w:t>Projektni tim za provođenje Erasmus+ projekata u XVIII. gimnaziji objavljuje</w:t>
      </w:r>
    </w:p>
    <w:p w14:paraId="70820E43" w14:textId="77777777" w:rsidR="00030B51" w:rsidRPr="00615F02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21DAC917" w14:textId="5610766C" w:rsidR="00030B51" w:rsidRPr="00615F02" w:rsidRDefault="00030B51" w:rsidP="00615F02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15F02">
        <w:rPr>
          <w:rFonts w:ascii="Arial" w:hAnsi="Arial" w:cs="Arial"/>
          <w:b/>
          <w:bCs/>
          <w:noProof/>
          <w:sz w:val="24"/>
          <w:szCs w:val="24"/>
        </w:rPr>
        <w:t>NATJEČAJ ZA MOBILNOST UČENIKA</w:t>
      </w:r>
    </w:p>
    <w:p w14:paraId="61613E89" w14:textId="77777777" w:rsidR="00030B51" w:rsidRPr="00615F02" w:rsidRDefault="00030B51" w:rsidP="00030B51">
      <w:pPr>
        <w:rPr>
          <w:rFonts w:ascii="Arial" w:hAnsi="Arial" w:cs="Arial"/>
          <w:noProof/>
          <w:sz w:val="24"/>
          <w:szCs w:val="24"/>
        </w:rPr>
      </w:pPr>
    </w:p>
    <w:p w14:paraId="5D53711E" w14:textId="77777777" w:rsidR="00B54AA3" w:rsidRPr="00833F43" w:rsidRDefault="00B54AA3" w:rsidP="00B54AA3">
      <w:pPr>
        <w:rPr>
          <w:rFonts w:ascii="Arial" w:hAnsi="Arial" w:cs="Arial"/>
          <w:sz w:val="24"/>
          <w:szCs w:val="24"/>
        </w:rPr>
      </w:pPr>
      <w:r w:rsidRPr="00833F43">
        <w:rPr>
          <w:rFonts w:ascii="Arial" w:hAnsi="Arial" w:cs="Arial"/>
          <w:sz w:val="24"/>
          <w:szCs w:val="24"/>
        </w:rPr>
        <w:t xml:space="preserve">XVIII. gimnazija </w:t>
      </w:r>
      <w:r>
        <w:rPr>
          <w:rFonts w:ascii="Arial" w:hAnsi="Arial" w:cs="Arial"/>
          <w:sz w:val="24"/>
          <w:szCs w:val="24"/>
        </w:rPr>
        <w:t>ima</w:t>
      </w:r>
      <w:r w:rsidRPr="00833F43">
        <w:rPr>
          <w:rFonts w:ascii="Arial" w:hAnsi="Arial" w:cs="Arial"/>
          <w:sz w:val="24"/>
          <w:szCs w:val="24"/>
        </w:rPr>
        <w:t xml:space="preserve"> Erasmus akreditaciju u području odgoja i općega obrazovanja za razdoblje od 1. veljače 2023. do 31. prosinca 2027. godine za program Erasmus+. </w:t>
      </w:r>
    </w:p>
    <w:p w14:paraId="65278009" w14:textId="2F5D14DC" w:rsidR="00B54AA3" w:rsidRPr="00833F43" w:rsidRDefault="00B54AA3" w:rsidP="00B54AA3">
      <w:pPr>
        <w:rPr>
          <w:rFonts w:ascii="Arial" w:hAnsi="Arial" w:cs="Arial"/>
          <w:i/>
          <w:iCs/>
          <w:sz w:val="24"/>
          <w:szCs w:val="24"/>
        </w:rPr>
      </w:pPr>
      <w:bookmarkStart w:id="0" w:name="_Hlk199007418"/>
      <w:r w:rsidRPr="00833F43">
        <w:rPr>
          <w:rFonts w:ascii="Arial" w:hAnsi="Arial" w:cs="Arial"/>
          <w:sz w:val="24"/>
          <w:szCs w:val="24"/>
        </w:rPr>
        <w:t xml:space="preserve">Ove je školske godine od postavljenih ciljeva stavljen naglasak na </w:t>
      </w:r>
      <w:r w:rsidRPr="00833F43">
        <w:rPr>
          <w:rFonts w:ascii="Arial" w:hAnsi="Arial" w:cs="Arial"/>
          <w:b/>
          <w:bCs/>
          <w:sz w:val="24"/>
          <w:szCs w:val="24"/>
        </w:rPr>
        <w:t>ciljeve kojima se razvijaju digitalne kompetencije na području medijske kulture</w:t>
      </w:r>
      <w:r w:rsidRPr="00833F43">
        <w:rPr>
          <w:rFonts w:ascii="Arial" w:hAnsi="Arial" w:cs="Arial"/>
          <w:sz w:val="24"/>
          <w:szCs w:val="24"/>
        </w:rPr>
        <w:t xml:space="preserve">, </w:t>
      </w:r>
      <w:r w:rsidRPr="00833F43">
        <w:rPr>
          <w:rFonts w:ascii="Arial" w:hAnsi="Arial" w:cs="Arial"/>
          <w:b/>
          <w:bCs/>
          <w:sz w:val="24"/>
          <w:szCs w:val="24"/>
        </w:rPr>
        <w:t>promič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833F43">
        <w:rPr>
          <w:rFonts w:ascii="Arial" w:hAnsi="Arial" w:cs="Arial"/>
          <w:b/>
          <w:bCs/>
          <w:sz w:val="24"/>
          <w:szCs w:val="24"/>
        </w:rPr>
        <w:t xml:space="preserve"> inovacij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833F43">
        <w:rPr>
          <w:rFonts w:ascii="Arial" w:hAnsi="Arial" w:cs="Arial"/>
          <w:b/>
          <w:bCs/>
          <w:sz w:val="24"/>
          <w:szCs w:val="24"/>
        </w:rPr>
        <w:t xml:space="preserve"> u nastavi kroz razvijanje neformalnih oblika rada te jača europska dimenzija škole i podiže svijest o zajedničkom europskom identitetu. </w:t>
      </w:r>
      <w:r w:rsidRPr="00833F43">
        <w:rPr>
          <w:rFonts w:ascii="Arial" w:hAnsi="Arial" w:cs="Arial"/>
          <w:sz w:val="24"/>
          <w:szCs w:val="24"/>
        </w:rPr>
        <w:t xml:space="preserve">Spomenuti ciljevi realizirat će se kroz projekt </w:t>
      </w:r>
      <w:r>
        <w:rPr>
          <w:rFonts w:ascii="Arial" w:hAnsi="Arial" w:cs="Arial"/>
          <w:sz w:val="24"/>
          <w:szCs w:val="24"/>
        </w:rPr>
        <w:t xml:space="preserve">koji će se baviti pitanjem </w:t>
      </w:r>
      <w:r w:rsidRPr="00833F43">
        <w:rPr>
          <w:rFonts w:ascii="Arial" w:hAnsi="Arial" w:cs="Arial"/>
          <w:i/>
          <w:iCs/>
          <w:sz w:val="24"/>
          <w:szCs w:val="24"/>
        </w:rPr>
        <w:t>Kako se mijenjala uloga javnog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833F43">
        <w:rPr>
          <w:rFonts w:ascii="Arial" w:hAnsi="Arial" w:cs="Arial"/>
          <w:i/>
          <w:iCs/>
          <w:sz w:val="24"/>
          <w:szCs w:val="24"/>
        </w:rPr>
        <w:t xml:space="preserve"> prostora kroz povijest.</w:t>
      </w:r>
    </w:p>
    <w:p w14:paraId="3767C7F1" w14:textId="77777777" w:rsidR="00B54AA3" w:rsidRDefault="00B54AA3" w:rsidP="00B54AA3">
      <w:pPr>
        <w:rPr>
          <w:rFonts w:ascii="Arial" w:hAnsi="Arial" w:cs="Arial"/>
          <w:sz w:val="24"/>
          <w:szCs w:val="24"/>
        </w:rPr>
      </w:pPr>
      <w:r w:rsidRPr="00833F43">
        <w:rPr>
          <w:rFonts w:ascii="Arial" w:hAnsi="Arial" w:cs="Arial"/>
          <w:sz w:val="24"/>
          <w:szCs w:val="24"/>
        </w:rPr>
        <w:t xml:space="preserve">U sklopu projekta organizira se učenička mobilnost za </w:t>
      </w:r>
      <w:r w:rsidRPr="00833F43">
        <w:rPr>
          <w:rFonts w:ascii="Arial" w:hAnsi="Arial" w:cs="Arial"/>
          <w:b/>
          <w:bCs/>
          <w:sz w:val="24"/>
          <w:szCs w:val="24"/>
        </w:rPr>
        <w:t>12 učenika jezičnoga programa</w:t>
      </w:r>
      <w:r w:rsidRPr="00833F43">
        <w:rPr>
          <w:rFonts w:ascii="Arial" w:hAnsi="Arial" w:cs="Arial"/>
          <w:sz w:val="24"/>
          <w:szCs w:val="24"/>
        </w:rPr>
        <w:t xml:space="preserve"> koji pohađaju 2., 3. i 4. razred naše škole. </w:t>
      </w:r>
    </w:p>
    <w:p w14:paraId="236E26E5" w14:textId="77777777" w:rsidR="00B54AA3" w:rsidRDefault="00B54AA3" w:rsidP="00B54AA3">
      <w:pPr>
        <w:rPr>
          <w:rFonts w:ascii="Arial" w:hAnsi="Arial" w:cs="Arial"/>
          <w:b/>
          <w:bCs/>
          <w:sz w:val="24"/>
          <w:szCs w:val="24"/>
        </w:rPr>
      </w:pPr>
      <w:r w:rsidRPr="00833F43">
        <w:rPr>
          <w:rFonts w:ascii="Arial" w:hAnsi="Arial" w:cs="Arial"/>
          <w:sz w:val="24"/>
          <w:szCs w:val="24"/>
        </w:rPr>
        <w:t xml:space="preserve">Projekt je podijeljen u dvije faze. U prvoj fazi, koja će se održati u Zagrebu </w:t>
      </w:r>
      <w:r w:rsidRPr="00833F43">
        <w:rPr>
          <w:rFonts w:ascii="Arial" w:hAnsi="Arial" w:cs="Arial"/>
          <w:b/>
          <w:bCs/>
          <w:sz w:val="24"/>
          <w:szCs w:val="24"/>
        </w:rPr>
        <w:t xml:space="preserve">od 6. do 10. listopada 2025., </w:t>
      </w:r>
      <w:r w:rsidRPr="00833F43">
        <w:rPr>
          <w:rFonts w:ascii="Arial" w:hAnsi="Arial" w:cs="Arial"/>
          <w:sz w:val="24"/>
          <w:szCs w:val="24"/>
        </w:rPr>
        <w:t xml:space="preserve">našu </w:t>
      </w:r>
      <w:r>
        <w:rPr>
          <w:rFonts w:ascii="Arial" w:hAnsi="Arial" w:cs="Arial"/>
          <w:sz w:val="24"/>
          <w:szCs w:val="24"/>
        </w:rPr>
        <w:t xml:space="preserve">će </w:t>
      </w:r>
      <w:r w:rsidRPr="00833F43">
        <w:rPr>
          <w:rFonts w:ascii="Arial" w:hAnsi="Arial" w:cs="Arial"/>
          <w:sz w:val="24"/>
          <w:szCs w:val="24"/>
        </w:rPr>
        <w:t>školu posjetit</w:t>
      </w:r>
      <w:r>
        <w:rPr>
          <w:rFonts w:ascii="Arial" w:hAnsi="Arial" w:cs="Arial"/>
          <w:sz w:val="24"/>
          <w:szCs w:val="24"/>
        </w:rPr>
        <w:t xml:space="preserve">i </w:t>
      </w:r>
      <w:r w:rsidRPr="00833F43">
        <w:rPr>
          <w:rFonts w:ascii="Arial" w:hAnsi="Arial" w:cs="Arial"/>
          <w:sz w:val="24"/>
          <w:szCs w:val="24"/>
        </w:rPr>
        <w:t xml:space="preserve">učenici iz škole </w:t>
      </w:r>
      <w:proofErr w:type="spellStart"/>
      <w:r w:rsidRPr="00833F43">
        <w:rPr>
          <w:rFonts w:ascii="Arial" w:hAnsi="Arial" w:cs="Arial"/>
          <w:i/>
          <w:iCs/>
          <w:sz w:val="24"/>
          <w:szCs w:val="24"/>
        </w:rPr>
        <w:t>Istruzione</w:t>
      </w:r>
      <w:proofErr w:type="spellEnd"/>
      <w:r w:rsidRPr="00833F4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33F43">
        <w:rPr>
          <w:rFonts w:ascii="Arial" w:hAnsi="Arial" w:cs="Arial"/>
          <w:i/>
          <w:iCs/>
          <w:sz w:val="24"/>
          <w:szCs w:val="24"/>
        </w:rPr>
        <w:t>secondaria</w:t>
      </w:r>
      <w:proofErr w:type="spellEnd"/>
      <w:r w:rsidRPr="00833F4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33F43">
        <w:rPr>
          <w:rFonts w:ascii="Arial" w:hAnsi="Arial" w:cs="Arial"/>
          <w:i/>
          <w:iCs/>
          <w:sz w:val="24"/>
          <w:szCs w:val="24"/>
        </w:rPr>
        <w:t>superiore</w:t>
      </w:r>
      <w:proofErr w:type="spellEnd"/>
      <w:r w:rsidRPr="00833F43">
        <w:rPr>
          <w:rFonts w:ascii="Arial" w:hAnsi="Arial" w:cs="Arial"/>
          <w:i/>
          <w:iCs/>
          <w:sz w:val="24"/>
          <w:szCs w:val="24"/>
        </w:rPr>
        <w:t xml:space="preserve"> G.B. </w:t>
      </w:r>
      <w:proofErr w:type="spellStart"/>
      <w:r w:rsidRPr="00833F43">
        <w:rPr>
          <w:rFonts w:ascii="Arial" w:hAnsi="Arial" w:cs="Arial"/>
          <w:i/>
          <w:iCs/>
          <w:sz w:val="24"/>
          <w:szCs w:val="24"/>
        </w:rPr>
        <w:t>Impallomeni</w:t>
      </w:r>
      <w:proofErr w:type="spellEnd"/>
      <w:r w:rsidRPr="00833F43">
        <w:rPr>
          <w:rFonts w:ascii="Arial" w:hAnsi="Arial" w:cs="Arial"/>
          <w:sz w:val="24"/>
          <w:szCs w:val="24"/>
        </w:rPr>
        <w:t xml:space="preserve"> iz grada </w:t>
      </w:r>
      <w:proofErr w:type="spellStart"/>
      <w:r w:rsidRPr="00833F43">
        <w:rPr>
          <w:rFonts w:ascii="Arial" w:hAnsi="Arial" w:cs="Arial"/>
          <w:sz w:val="24"/>
          <w:szCs w:val="24"/>
        </w:rPr>
        <w:t>Milazza</w:t>
      </w:r>
      <w:proofErr w:type="spellEnd"/>
      <w:r w:rsidRPr="00833F43">
        <w:rPr>
          <w:rFonts w:ascii="Arial" w:hAnsi="Arial" w:cs="Arial"/>
          <w:sz w:val="24"/>
          <w:szCs w:val="24"/>
        </w:rPr>
        <w:t xml:space="preserve"> na Siciliji, Italija, koji će zajedno s našim učenicima provoditi aktivnosti projekta. U drugoj fazi projek</w:t>
      </w:r>
      <w:r>
        <w:rPr>
          <w:rFonts w:ascii="Arial" w:hAnsi="Arial" w:cs="Arial"/>
          <w:sz w:val="24"/>
          <w:szCs w:val="24"/>
        </w:rPr>
        <w:t>t</w:t>
      </w:r>
      <w:r w:rsidRPr="00833F43">
        <w:rPr>
          <w:rFonts w:ascii="Arial" w:hAnsi="Arial" w:cs="Arial"/>
          <w:sz w:val="24"/>
          <w:szCs w:val="24"/>
        </w:rPr>
        <w:t xml:space="preserve">a, koja će se odvijati </w:t>
      </w:r>
      <w:r w:rsidRPr="00833F43">
        <w:rPr>
          <w:rFonts w:ascii="Arial" w:hAnsi="Arial" w:cs="Arial"/>
          <w:b/>
          <w:bCs/>
          <w:sz w:val="24"/>
          <w:szCs w:val="24"/>
        </w:rPr>
        <w:t xml:space="preserve">od 2. do 6. ožujka 2026. godine, </w:t>
      </w:r>
      <w:r w:rsidRPr="00833F43">
        <w:rPr>
          <w:rFonts w:ascii="Arial" w:hAnsi="Arial" w:cs="Arial"/>
          <w:sz w:val="24"/>
          <w:szCs w:val="24"/>
        </w:rPr>
        <w:t>učenici naše škole posjetit</w:t>
      </w:r>
      <w:r>
        <w:rPr>
          <w:rFonts w:ascii="Arial" w:hAnsi="Arial" w:cs="Arial"/>
          <w:sz w:val="24"/>
          <w:szCs w:val="24"/>
        </w:rPr>
        <w:t xml:space="preserve"> će</w:t>
      </w:r>
      <w:r w:rsidRPr="00833F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3F43">
        <w:rPr>
          <w:rFonts w:ascii="Arial" w:hAnsi="Arial" w:cs="Arial"/>
          <w:sz w:val="24"/>
          <w:szCs w:val="24"/>
        </w:rPr>
        <w:t>Milazzo</w:t>
      </w:r>
      <w:proofErr w:type="spellEnd"/>
      <w:r w:rsidRPr="00833F43">
        <w:rPr>
          <w:rFonts w:ascii="Arial" w:hAnsi="Arial" w:cs="Arial"/>
          <w:sz w:val="24"/>
          <w:szCs w:val="24"/>
        </w:rPr>
        <w:t xml:space="preserve"> i tamo sudjelovati u projektnim aktivnostima</w:t>
      </w:r>
      <w:r w:rsidRPr="00833F43">
        <w:rPr>
          <w:rFonts w:ascii="Arial" w:hAnsi="Arial" w:cs="Arial"/>
          <w:b/>
          <w:bCs/>
          <w:sz w:val="24"/>
          <w:szCs w:val="24"/>
        </w:rPr>
        <w:t xml:space="preserve">. </w:t>
      </w:r>
    </w:p>
    <w:bookmarkEnd w:id="0"/>
    <w:p w14:paraId="5F463219" w14:textId="77777777" w:rsidR="00207FA5" w:rsidRPr="00706B39" w:rsidRDefault="00207FA5" w:rsidP="00207FA5">
      <w:pPr>
        <w:rPr>
          <w:rFonts w:ascii="Arial" w:hAnsi="Arial" w:cs="Arial"/>
          <w:b/>
          <w:bCs/>
          <w:sz w:val="24"/>
          <w:szCs w:val="24"/>
        </w:rPr>
      </w:pPr>
      <w:r w:rsidRPr="00706B39">
        <w:rPr>
          <w:rFonts w:ascii="Arial" w:hAnsi="Arial" w:cs="Arial"/>
          <w:b/>
          <w:bCs/>
          <w:sz w:val="24"/>
          <w:szCs w:val="24"/>
        </w:rPr>
        <w:t>Radni jezik mobilnosti za učenike je engleski. Učenici će biti smješteni u obiteljima svojih domaćina, a svi ostali troškovi podmireni su sredstvima Europske unije.</w:t>
      </w:r>
    </w:p>
    <w:p w14:paraId="22F09F6E" w14:textId="756A646D" w:rsidR="00403E20" w:rsidRDefault="00403E20" w:rsidP="00030B5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Više informacija</w:t>
      </w:r>
      <w:r w:rsidR="00740365">
        <w:rPr>
          <w:rFonts w:ascii="Arial" w:hAnsi="Arial" w:cs="Arial"/>
          <w:noProof/>
          <w:sz w:val="24"/>
          <w:szCs w:val="24"/>
        </w:rPr>
        <w:t xml:space="preserve"> o načinu prijave te o kriterijima za izbor kandidata</w:t>
      </w:r>
      <w:r>
        <w:rPr>
          <w:rFonts w:ascii="Arial" w:hAnsi="Arial" w:cs="Arial"/>
          <w:noProof/>
          <w:sz w:val="24"/>
          <w:szCs w:val="24"/>
        </w:rPr>
        <w:t xml:space="preserve"> nalazi se u Erasmus+ kutku naše škole!</w:t>
      </w:r>
    </w:p>
    <w:p w14:paraId="6F757C94" w14:textId="77777777" w:rsidR="00403E20" w:rsidRPr="00615F02" w:rsidRDefault="00403E20" w:rsidP="00030B51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69852D0D" w14:textId="69F451DF" w:rsidR="00E22755" w:rsidRDefault="00527635" w:rsidP="00BE5A3A">
      <w:pPr>
        <w:jc w:val="right"/>
      </w:pPr>
      <w:r>
        <w:rPr>
          <w:noProof/>
        </w:rPr>
        <w:drawing>
          <wp:inline distT="0" distB="0" distL="0" distR="0" wp14:anchorId="1D1B53AE" wp14:editId="5CF5C8A1">
            <wp:extent cx="3605504" cy="792480"/>
            <wp:effectExtent l="0" t="0" r="0" b="0"/>
            <wp:docPr id="1719439335" name="Slika 3" descr="Slika na kojoj se prikazuje tekst, snimka zaslona, Fon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39335" name="Slika 3" descr="Slika na kojoj se prikazuje tekst, snimka zaslona, Font, električno plava&#10;&#10;Opis je automatski generira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67" cy="79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755" w:rsidSect="00615F02">
      <w:pgSz w:w="11906" w:h="16838"/>
      <w:pgMar w:top="568" w:right="566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4C28" w14:textId="77777777" w:rsidR="00E83D9B" w:rsidRDefault="00E83D9B" w:rsidP="002E08D4">
      <w:pPr>
        <w:spacing w:after="0" w:line="240" w:lineRule="auto"/>
      </w:pPr>
      <w:r>
        <w:separator/>
      </w:r>
    </w:p>
  </w:endnote>
  <w:endnote w:type="continuationSeparator" w:id="0">
    <w:p w14:paraId="4A512F44" w14:textId="77777777" w:rsidR="00E83D9B" w:rsidRDefault="00E83D9B" w:rsidP="002E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9660" w14:textId="77777777" w:rsidR="00E83D9B" w:rsidRDefault="00E83D9B" w:rsidP="002E08D4">
      <w:pPr>
        <w:spacing w:after="0" w:line="240" w:lineRule="auto"/>
      </w:pPr>
      <w:r>
        <w:separator/>
      </w:r>
    </w:p>
  </w:footnote>
  <w:footnote w:type="continuationSeparator" w:id="0">
    <w:p w14:paraId="2D1FACDD" w14:textId="77777777" w:rsidR="00E83D9B" w:rsidRDefault="00E83D9B" w:rsidP="002E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C1828"/>
    <w:multiLevelType w:val="hybridMultilevel"/>
    <w:tmpl w:val="566A72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E08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639D"/>
    <w:multiLevelType w:val="hybridMultilevel"/>
    <w:tmpl w:val="712C0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08107">
    <w:abstractNumId w:val="1"/>
  </w:num>
  <w:num w:numId="2" w16cid:durableId="89557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5"/>
    <w:rsid w:val="000043A6"/>
    <w:rsid w:val="00015C9B"/>
    <w:rsid w:val="00030B51"/>
    <w:rsid w:val="00096345"/>
    <w:rsid w:val="000E16F2"/>
    <w:rsid w:val="00161CA2"/>
    <w:rsid w:val="00182650"/>
    <w:rsid w:val="00207FA5"/>
    <w:rsid w:val="002E08D4"/>
    <w:rsid w:val="00321D61"/>
    <w:rsid w:val="00403E20"/>
    <w:rsid w:val="004F3A5C"/>
    <w:rsid w:val="00527635"/>
    <w:rsid w:val="00541755"/>
    <w:rsid w:val="0054636E"/>
    <w:rsid w:val="00613897"/>
    <w:rsid w:val="00615F02"/>
    <w:rsid w:val="00616DD2"/>
    <w:rsid w:val="00677430"/>
    <w:rsid w:val="00740365"/>
    <w:rsid w:val="0083077C"/>
    <w:rsid w:val="008C601E"/>
    <w:rsid w:val="00964746"/>
    <w:rsid w:val="00972DFB"/>
    <w:rsid w:val="00A03F24"/>
    <w:rsid w:val="00A746E5"/>
    <w:rsid w:val="00B54AA3"/>
    <w:rsid w:val="00BE5A3A"/>
    <w:rsid w:val="00C20D40"/>
    <w:rsid w:val="00C7136A"/>
    <w:rsid w:val="00D05CA5"/>
    <w:rsid w:val="00E22755"/>
    <w:rsid w:val="00E83D9B"/>
    <w:rsid w:val="00EC3136"/>
    <w:rsid w:val="00F86B2B"/>
    <w:rsid w:val="00FC12CE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B91"/>
  <w15:chartTrackingRefBased/>
  <w15:docId w15:val="{3ED6DBCB-7D50-472F-B0C8-A1029D31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76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8D4"/>
  </w:style>
  <w:style w:type="paragraph" w:styleId="Podnoje">
    <w:name w:val="footer"/>
    <w:basedOn w:val="Normal"/>
    <w:link w:val="PodnojeChar"/>
    <w:uiPriority w:val="99"/>
    <w:unhideWhenUsed/>
    <w:rsid w:val="002E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8D4"/>
  </w:style>
  <w:style w:type="table" w:styleId="Reetkatablice">
    <w:name w:val="Table Grid"/>
    <w:basedOn w:val="Obinatablica"/>
    <w:rsid w:val="00030B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Glavaš</dc:creator>
  <cp:keywords/>
  <dc:description/>
  <cp:lastModifiedBy>Jelena Glavaš</cp:lastModifiedBy>
  <cp:revision>9</cp:revision>
  <dcterms:created xsi:type="dcterms:W3CDTF">2025-05-24T16:22:00Z</dcterms:created>
  <dcterms:modified xsi:type="dcterms:W3CDTF">2025-05-27T08:43:00Z</dcterms:modified>
</cp:coreProperties>
</file>