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33E1" w14:textId="77777777" w:rsidR="00AF3BEC" w:rsidRDefault="00AF3BEC">
      <w:pPr>
        <w:rPr>
          <w:rFonts w:cstheme="minorHAnsi"/>
          <w:sz w:val="24"/>
          <w:szCs w:val="24"/>
        </w:rPr>
      </w:pPr>
    </w:p>
    <w:p w14:paraId="37F61FC5" w14:textId="77777777" w:rsidR="00AF3BEC" w:rsidRDefault="00B34462">
      <w:pPr>
        <w:pStyle w:val="Titl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OBAVIJEST</w:t>
      </w:r>
    </w:p>
    <w:p w14:paraId="782DAB18" w14:textId="77777777" w:rsidR="00AF3BEC" w:rsidRDefault="00AF3BEC">
      <w:pPr>
        <w:pStyle w:val="NoSpacing"/>
        <w:rPr>
          <w:rFonts w:cstheme="minorHAnsi"/>
          <w:sz w:val="16"/>
          <w:szCs w:val="16"/>
        </w:rPr>
      </w:pPr>
    </w:p>
    <w:p w14:paraId="0B09B274" w14:textId="77777777" w:rsidR="00AF3BEC" w:rsidRDefault="00B34462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izboru agencije za realizaciju terenske nastave za učenike četvrtih razreda u </w:t>
      </w:r>
      <w:r w:rsidR="004C7564">
        <w:rPr>
          <w:rFonts w:cstheme="minorHAnsi"/>
          <w:sz w:val="24"/>
          <w:szCs w:val="24"/>
        </w:rPr>
        <w:t>Veneciju</w:t>
      </w:r>
    </w:p>
    <w:p w14:paraId="0E0FD400" w14:textId="77777777" w:rsidR="00AF3BEC" w:rsidRDefault="00B34462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šk. god. 2024./2025. prema javnom pozivu br. 6</w:t>
      </w:r>
      <w:r w:rsidR="004C7564">
        <w:rPr>
          <w:rFonts w:cstheme="minorHAnsi"/>
          <w:sz w:val="24"/>
          <w:szCs w:val="24"/>
        </w:rPr>
        <w:t>2</w:t>
      </w:r>
    </w:p>
    <w:p w14:paraId="1044BEE6" w14:textId="77777777" w:rsidR="00AF3BEC" w:rsidRDefault="00AF3BEC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385C2831" w14:textId="77777777" w:rsidR="00AF3BEC" w:rsidRDefault="00AF3BEC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427EA0D7" w14:textId="77777777" w:rsidR="00AF3BEC" w:rsidRDefault="00B34462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roditeljskom sastanku svoju je ponudu predstavila predstavnica agencija Spektar,</w:t>
      </w:r>
      <w:r w:rsidR="004C75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dok predstavnici </w:t>
      </w:r>
      <w:r w:rsidR="004C7564">
        <w:rPr>
          <w:rFonts w:cstheme="minorHAnsi"/>
          <w:sz w:val="24"/>
          <w:szCs w:val="24"/>
        </w:rPr>
        <w:t xml:space="preserve">agencije Speranza </w:t>
      </w:r>
      <w:r>
        <w:rPr>
          <w:rFonts w:cstheme="minorHAnsi"/>
          <w:sz w:val="24"/>
          <w:szCs w:val="24"/>
        </w:rPr>
        <w:t>nisu bili prisutni na predstavljanju ponuda.</w:t>
      </w:r>
    </w:p>
    <w:p w14:paraId="0EED250F" w14:textId="77777777" w:rsidR="00AF3BEC" w:rsidRDefault="00AF3BEC">
      <w:pPr>
        <w:pStyle w:val="NoSpacing"/>
        <w:rPr>
          <w:rFonts w:cstheme="minorHAnsi"/>
          <w:sz w:val="24"/>
          <w:szCs w:val="24"/>
        </w:rPr>
      </w:pPr>
    </w:p>
    <w:p w14:paraId="3AB378D5" w14:textId="034F258A" w:rsidR="00AF3BEC" w:rsidRDefault="00B34462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Roditelji su tajnim glasanjem izabrali agenciju Spektar koja je dobila </w:t>
      </w:r>
      <w:r w:rsidR="00EA3F2E">
        <w:rPr>
          <w:rFonts w:cstheme="minorHAnsi"/>
          <w:sz w:val="24"/>
          <w:szCs w:val="24"/>
        </w:rPr>
        <w:t>48</w:t>
      </w:r>
      <w:r>
        <w:rPr>
          <w:rFonts w:cstheme="minorHAnsi"/>
          <w:sz w:val="24"/>
          <w:szCs w:val="24"/>
        </w:rPr>
        <w:t xml:space="preserve"> glasova,</w:t>
      </w:r>
      <w:r w:rsidR="004C7564">
        <w:rPr>
          <w:rFonts w:cstheme="minorHAnsi"/>
          <w:sz w:val="24"/>
          <w:szCs w:val="24"/>
        </w:rPr>
        <w:t xml:space="preserve"> a agencija </w:t>
      </w:r>
      <w:r>
        <w:rPr>
          <w:rFonts w:cstheme="minorHAnsi"/>
          <w:sz w:val="24"/>
          <w:szCs w:val="24"/>
        </w:rPr>
        <w:t xml:space="preserve">Speranza </w:t>
      </w:r>
      <w:r w:rsidR="004C7564">
        <w:rPr>
          <w:rFonts w:cstheme="minorHAnsi"/>
          <w:sz w:val="24"/>
          <w:szCs w:val="24"/>
        </w:rPr>
        <w:t>3 glasa</w:t>
      </w:r>
      <w:r>
        <w:rPr>
          <w:rFonts w:cstheme="minorHAnsi"/>
          <w:sz w:val="24"/>
          <w:szCs w:val="24"/>
        </w:rPr>
        <w:t xml:space="preserve">. </w:t>
      </w:r>
    </w:p>
    <w:p w14:paraId="122F48B1" w14:textId="77777777" w:rsidR="00AF3BEC" w:rsidRDefault="00AF3BEC">
      <w:pPr>
        <w:pStyle w:val="NoSpacing"/>
        <w:rPr>
          <w:rFonts w:cstheme="minorHAnsi"/>
          <w:sz w:val="24"/>
          <w:szCs w:val="24"/>
        </w:rPr>
      </w:pPr>
    </w:p>
    <w:p w14:paraId="3B046274" w14:textId="77777777" w:rsidR="00AF3BEC" w:rsidRDefault="00AF3BEC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3241BFCD" w14:textId="77777777" w:rsidR="00AF3BEC" w:rsidRDefault="00AF3BEC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1F67F623" w14:textId="77777777" w:rsidR="00AF3BEC" w:rsidRDefault="00B3446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Zagrebu 2</w:t>
      </w:r>
      <w:r w:rsidR="004C7564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 svibnja 2024. </w:t>
      </w:r>
    </w:p>
    <w:p w14:paraId="725A6E4F" w14:textId="77777777" w:rsidR="00AF3BEC" w:rsidRDefault="00AF3BEC"/>
    <w:sectPr w:rsidR="00AF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743D" w14:textId="77777777" w:rsidR="000D669D" w:rsidRDefault="000D669D">
      <w:pPr>
        <w:spacing w:line="240" w:lineRule="auto"/>
      </w:pPr>
      <w:r>
        <w:separator/>
      </w:r>
    </w:p>
  </w:endnote>
  <w:endnote w:type="continuationSeparator" w:id="0">
    <w:p w14:paraId="219F1C19" w14:textId="77777777" w:rsidR="000D669D" w:rsidRDefault="000D6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399C" w14:textId="77777777" w:rsidR="000D669D" w:rsidRDefault="000D669D">
      <w:pPr>
        <w:spacing w:after="0"/>
      </w:pPr>
      <w:r>
        <w:separator/>
      </w:r>
    </w:p>
  </w:footnote>
  <w:footnote w:type="continuationSeparator" w:id="0">
    <w:p w14:paraId="067E8FE4" w14:textId="77777777" w:rsidR="000D669D" w:rsidRDefault="000D66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78"/>
    <w:rsid w:val="000D669D"/>
    <w:rsid w:val="000F6A78"/>
    <w:rsid w:val="001012CB"/>
    <w:rsid w:val="0030014F"/>
    <w:rsid w:val="004B367D"/>
    <w:rsid w:val="004C7564"/>
    <w:rsid w:val="00A66370"/>
    <w:rsid w:val="00AD4A5F"/>
    <w:rsid w:val="00AF3BEC"/>
    <w:rsid w:val="00B34462"/>
    <w:rsid w:val="00BB7F83"/>
    <w:rsid w:val="00C436D4"/>
    <w:rsid w:val="00EA3F2E"/>
    <w:rsid w:val="3EE0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D334"/>
  <w15:docId w15:val="{E591BF75-C6B9-4AB0-9196-80FE7F2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pPr>
      <w:suppressAutoHyphens/>
    </w:pPr>
    <w:rPr>
      <w:sz w:val="22"/>
      <w:szCs w:val="22"/>
      <w:lang w:eastAsia="en-US"/>
    </w:rPr>
  </w:style>
  <w:style w:type="character" w:customStyle="1" w:styleId="TitleChar1">
    <w:name w:val="Title Char1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</dc:creator>
  <cp:lastModifiedBy>Blaž Gorski</cp:lastModifiedBy>
  <cp:revision>3</cp:revision>
  <dcterms:created xsi:type="dcterms:W3CDTF">2024-05-27T06:22:00Z</dcterms:created>
  <dcterms:modified xsi:type="dcterms:W3CDTF">2024-05-27T08:33:00Z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E4D82086EB8247CA8942C9F289771937_13</vt:lpwstr>
  </property>
</Properties>
</file>